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D1E" w:rsidRPr="00D36D1E" w:rsidRDefault="00D36D1E" w:rsidP="00D36D1E">
      <w:pPr>
        <w:rPr>
          <w:b/>
          <w:sz w:val="24"/>
          <w:szCs w:val="24"/>
        </w:rPr>
      </w:pPr>
      <w:r w:rsidRPr="00D36D1E">
        <w:rPr>
          <w:b/>
          <w:sz w:val="24"/>
          <w:szCs w:val="24"/>
        </w:rPr>
        <w:t>Zes EU-dossiers goedgekeurd</w:t>
      </w:r>
      <w:r w:rsidR="005B0BC0">
        <w:rPr>
          <w:b/>
          <w:sz w:val="24"/>
          <w:szCs w:val="24"/>
        </w:rPr>
        <w:t xml:space="preserve"> </w:t>
      </w:r>
      <w:r w:rsidR="000C040E">
        <w:rPr>
          <w:b/>
          <w:sz w:val="24"/>
          <w:szCs w:val="24"/>
        </w:rPr>
        <w:t>van</w:t>
      </w:r>
      <w:r w:rsidR="005B0BC0">
        <w:rPr>
          <w:b/>
          <w:sz w:val="24"/>
          <w:szCs w:val="24"/>
        </w:rPr>
        <w:t xml:space="preserve"> VLAM</w:t>
      </w:r>
    </w:p>
    <w:p w:rsidR="00D36D1E" w:rsidRDefault="00D36D1E" w:rsidP="00D36D1E">
      <w:pPr>
        <w:rPr>
          <w:u w:val="single"/>
        </w:rPr>
      </w:pPr>
    </w:p>
    <w:p w:rsidR="006961E1" w:rsidRDefault="006961E1" w:rsidP="006961E1">
      <w:pPr>
        <w:rPr>
          <w:i/>
        </w:rPr>
      </w:pPr>
      <w:r w:rsidRPr="00A55629">
        <w:rPr>
          <w:i/>
        </w:rPr>
        <w:t>Zes nieuwe VLAM-projecten kunnen vanaf 201</w:t>
      </w:r>
      <w:r>
        <w:rPr>
          <w:i/>
        </w:rPr>
        <w:t>9</w:t>
      </w:r>
      <w:r w:rsidRPr="00A55629">
        <w:rPr>
          <w:i/>
        </w:rPr>
        <w:t xml:space="preserve"> op forse Europese cofinanciering rekenen. VLAM krijgt in totaal </w:t>
      </w:r>
      <w:r w:rsidR="00425A9E">
        <w:rPr>
          <w:i/>
        </w:rPr>
        <w:t>7,859.060</w:t>
      </w:r>
      <w:r>
        <w:rPr>
          <w:i/>
        </w:rPr>
        <w:t xml:space="preserve"> miljoen</w:t>
      </w:r>
      <w:r w:rsidRPr="00A55629">
        <w:rPr>
          <w:i/>
        </w:rPr>
        <w:t xml:space="preserve"> euro en zal daarmee extra impulsen kunnen geven aan de export van</w:t>
      </w:r>
      <w:r w:rsidR="00425A9E">
        <w:rPr>
          <w:i/>
        </w:rPr>
        <w:t xml:space="preserve"> </w:t>
      </w:r>
      <w:r>
        <w:rPr>
          <w:i/>
        </w:rPr>
        <w:t>kalfsvlees, fruit</w:t>
      </w:r>
      <w:r w:rsidR="00A3305E">
        <w:rPr>
          <w:i/>
        </w:rPr>
        <w:t xml:space="preserve"> en</w:t>
      </w:r>
      <w:r>
        <w:rPr>
          <w:i/>
        </w:rPr>
        <w:t xml:space="preserve"> varkensvlees en aan de promotie van </w:t>
      </w:r>
      <w:r w:rsidR="00A3305E">
        <w:rPr>
          <w:i/>
        </w:rPr>
        <w:t xml:space="preserve">zuivel en </w:t>
      </w:r>
      <w:bookmarkStart w:id="0" w:name="_GoBack"/>
      <w:bookmarkEnd w:id="0"/>
      <w:r>
        <w:rPr>
          <w:i/>
        </w:rPr>
        <w:t xml:space="preserve">groenten in België. Het dossier van streekproducten werd goedgekeurd maar staat nog op </w:t>
      </w:r>
      <w:r w:rsidR="00425A9E">
        <w:rPr>
          <w:i/>
        </w:rPr>
        <w:t>de</w:t>
      </w:r>
      <w:r>
        <w:rPr>
          <w:i/>
        </w:rPr>
        <w:t xml:space="preserve"> reservelijst. </w:t>
      </w:r>
    </w:p>
    <w:p w:rsidR="006961E1" w:rsidRDefault="006961E1" w:rsidP="006961E1">
      <w:pPr>
        <w:rPr>
          <w:i/>
        </w:rPr>
      </w:pPr>
    </w:p>
    <w:p w:rsidR="008D2C2B" w:rsidRDefault="00425A9E" w:rsidP="008D2C2B">
      <w:r w:rsidRPr="00A55629">
        <w:t xml:space="preserve">In totaal werden er </w:t>
      </w:r>
      <w:r w:rsidR="008D2C2B">
        <w:t>182</w:t>
      </w:r>
      <w:r w:rsidRPr="00A55629">
        <w:t xml:space="preserve"> projecten ingediend bij Europa, </w:t>
      </w:r>
      <w:r w:rsidR="008D2C2B" w:rsidRPr="008D2C2B">
        <w:t>voor een totaal bedrag van 325,6 miljoen euro. Europa had een budget voorzien van 169,1 miljoen Euro.</w:t>
      </w:r>
    </w:p>
    <w:p w:rsidR="00425A9E" w:rsidRPr="00A55629" w:rsidRDefault="00425A9E" w:rsidP="00425A9E">
      <w:r w:rsidRPr="00A55629">
        <w:t xml:space="preserve">VLAM zette in het voorjaar zwaar in op de voorbereiding van de dossiers. Met resultaat: zes </w:t>
      </w:r>
      <w:r>
        <w:t xml:space="preserve">van de tien ingediende </w:t>
      </w:r>
      <w:r w:rsidRPr="00A55629">
        <w:t>VLAM-projecten werden goedgekeurd en kunnen rekenen op een Europese cofinanciering van maar liefst 80%. De resterende 20% draagt VLAM bij vanuit de promotiefondsen, wat dus een vervijfvoudiging van het beschikbare budget betekent.</w:t>
      </w:r>
      <w:r>
        <w:t xml:space="preserve"> Alle projecten hebben een looptijd van drie jaar. </w:t>
      </w:r>
    </w:p>
    <w:p w:rsidR="00144D72" w:rsidRDefault="00144D72" w:rsidP="006961E1"/>
    <w:p w:rsidR="00144D72" w:rsidRDefault="00144D72" w:rsidP="006961E1">
      <w:r>
        <w:t>Europa maakt een onderscheid tussen voorstellen die door verschillende lidstaten samen worden ingediend en voorstellen die door één enkele lidstaat worden voorgesteld.</w:t>
      </w:r>
    </w:p>
    <w:p w:rsidR="00144D72" w:rsidRPr="00144D72" w:rsidRDefault="00144D72" w:rsidP="006961E1">
      <w:r>
        <w:t xml:space="preserve">Voor die eerste groep stelde Europa </w:t>
      </w:r>
      <w:r w:rsidRPr="00144D72">
        <w:t>74</w:t>
      </w:r>
      <w:r>
        <w:t>.</w:t>
      </w:r>
      <w:r w:rsidRPr="00144D72">
        <w:t>100</w:t>
      </w:r>
      <w:r>
        <w:t>.</w:t>
      </w:r>
      <w:r w:rsidRPr="00144D72">
        <w:t>000 EUR ter beschikking</w:t>
      </w:r>
      <w:r>
        <w:t>. VLAM kreeg drie keer witte rook, goed voor 3.257.873 EUR.</w:t>
      </w:r>
    </w:p>
    <w:p w:rsidR="00144D72" w:rsidRDefault="00144D72" w:rsidP="006961E1">
      <w:r w:rsidRPr="00144D72">
        <w:t>Voor de mono-projecten was een budget van 95</w:t>
      </w:r>
      <w:r w:rsidR="00425A9E">
        <w:t>.</w:t>
      </w:r>
      <w:r w:rsidRPr="00144D72">
        <w:t>000</w:t>
      </w:r>
      <w:r w:rsidR="00425A9E">
        <w:t>.</w:t>
      </w:r>
      <w:r w:rsidRPr="00144D72">
        <w:t xml:space="preserve">000 EUR </w:t>
      </w:r>
      <w:r w:rsidR="00425A9E">
        <w:t>apart gelegd</w:t>
      </w:r>
      <w:r w:rsidRPr="00144D72">
        <w:t xml:space="preserve">. Drie projecten werden goedgekeurd, maar voor streekproducten is het nog te vroeg om victorie te kraaien. Het project haalde weliswaar een goede score maar staat nog op </w:t>
      </w:r>
      <w:r w:rsidR="00425A9E">
        <w:t>de</w:t>
      </w:r>
      <w:r w:rsidRPr="00144D72">
        <w:t xml:space="preserve"> reservelijst. Enkel wanneer hoger gerangschikte projecten niet uitgevoerd worden, zal dit project kunnen van start gaan.</w:t>
      </w:r>
      <w:r>
        <w:t xml:space="preserve"> </w:t>
      </w:r>
      <w:r w:rsidR="00884063">
        <w:t>De mono-projecten van VLAM behelzen samen 4.601.187 EUR</w:t>
      </w:r>
      <w:r w:rsidR="00425A9E">
        <w:t xml:space="preserve"> aan EU-steun</w:t>
      </w:r>
      <w:r w:rsidR="00884063">
        <w:t>.</w:t>
      </w:r>
    </w:p>
    <w:p w:rsidR="00144D72" w:rsidRDefault="00144D72" w:rsidP="006961E1"/>
    <w:p w:rsidR="00D36D1E" w:rsidRDefault="006961E1" w:rsidP="006961E1">
      <w:pPr>
        <w:rPr>
          <w:rFonts w:eastAsia="Times New Roman"/>
        </w:rPr>
      </w:pPr>
      <w:r>
        <w:t>Bijgevoegd een korte toelichting bij elk project:</w:t>
      </w:r>
    </w:p>
    <w:p w:rsidR="00D36D1E" w:rsidRDefault="00D36D1E" w:rsidP="00D36D1E">
      <w:pPr>
        <w:pStyle w:val="Lijstalinea"/>
      </w:pPr>
    </w:p>
    <w:p w:rsidR="00D36D1E" w:rsidRPr="006961E1" w:rsidRDefault="00D36D1E" w:rsidP="006961E1">
      <w:pPr>
        <w:rPr>
          <w:rFonts w:eastAsia="Times New Roman"/>
          <w:b/>
        </w:rPr>
      </w:pPr>
      <w:r w:rsidRPr="006961E1">
        <w:rPr>
          <w:rFonts w:eastAsia="Times New Roman"/>
          <w:b/>
        </w:rPr>
        <w:t>Groenten Duitsland/België</w:t>
      </w:r>
    </w:p>
    <w:p w:rsidR="00D36D1E" w:rsidRDefault="00D36D1E" w:rsidP="006961E1">
      <w:pPr>
        <w:rPr>
          <w:rFonts w:eastAsia="Times New Roman"/>
        </w:rPr>
      </w:pPr>
      <w:r w:rsidRPr="006961E1">
        <w:rPr>
          <w:rFonts w:eastAsia="Times New Roman"/>
        </w:rPr>
        <w:t>Een informatie</w:t>
      </w:r>
      <w:r w:rsidR="00354E2C">
        <w:rPr>
          <w:rFonts w:eastAsia="Times New Roman"/>
        </w:rPr>
        <w:t>-</w:t>
      </w:r>
      <w:r w:rsidRPr="006961E1">
        <w:rPr>
          <w:rFonts w:eastAsia="Times New Roman"/>
        </w:rPr>
        <w:t xml:space="preserve"> en promotieprogramma met als doel de consumptie van verse groenten in België en Duitsland </w:t>
      </w:r>
      <w:r w:rsidR="00E00FDA">
        <w:rPr>
          <w:rFonts w:eastAsia="Times New Roman"/>
        </w:rPr>
        <w:t xml:space="preserve">te verhogen bij 20-30-jarigen </w:t>
      </w:r>
      <w:r w:rsidRPr="006961E1">
        <w:rPr>
          <w:rFonts w:eastAsia="Times New Roman"/>
        </w:rPr>
        <w:t xml:space="preserve">in het kader van een evenwichtig en gezond voedingspatroon. De campagne zal </w:t>
      </w:r>
      <w:r w:rsidR="00E00FDA">
        <w:rPr>
          <w:rFonts w:eastAsia="Times New Roman"/>
        </w:rPr>
        <w:t>volledig digitaal gebeuren en heeft als slogan</w:t>
      </w:r>
      <w:r w:rsidRPr="006961E1">
        <w:rPr>
          <w:rFonts w:eastAsia="Times New Roman"/>
        </w:rPr>
        <w:t xml:space="preserve"> ‘</w:t>
      </w:r>
      <w:proofErr w:type="spellStart"/>
      <w:r w:rsidRPr="006961E1">
        <w:rPr>
          <w:rFonts w:eastAsia="Times New Roman"/>
        </w:rPr>
        <w:t>Vegetables</w:t>
      </w:r>
      <w:proofErr w:type="spellEnd"/>
      <w:r w:rsidRPr="006961E1">
        <w:rPr>
          <w:rFonts w:eastAsia="Times New Roman"/>
        </w:rPr>
        <w:t xml:space="preserve"> are </w:t>
      </w:r>
      <w:proofErr w:type="spellStart"/>
      <w:r w:rsidRPr="006961E1">
        <w:rPr>
          <w:rFonts w:eastAsia="Times New Roman"/>
        </w:rPr>
        <w:t>the</w:t>
      </w:r>
      <w:proofErr w:type="spellEnd"/>
      <w:r w:rsidRPr="006961E1">
        <w:rPr>
          <w:rFonts w:eastAsia="Times New Roman"/>
        </w:rPr>
        <w:t xml:space="preserve"> new sneakers – </w:t>
      </w:r>
      <w:proofErr w:type="spellStart"/>
      <w:r w:rsidRPr="006961E1">
        <w:rPr>
          <w:rFonts w:eastAsia="Times New Roman"/>
        </w:rPr>
        <w:t>powered</w:t>
      </w:r>
      <w:proofErr w:type="spellEnd"/>
      <w:r w:rsidRPr="006961E1">
        <w:rPr>
          <w:rFonts w:eastAsia="Times New Roman"/>
        </w:rPr>
        <w:t xml:space="preserve"> </w:t>
      </w:r>
      <w:proofErr w:type="spellStart"/>
      <w:r w:rsidRPr="006961E1">
        <w:rPr>
          <w:rFonts w:eastAsia="Times New Roman"/>
        </w:rPr>
        <w:t>by</w:t>
      </w:r>
      <w:proofErr w:type="spellEnd"/>
      <w:r w:rsidRPr="006961E1">
        <w:rPr>
          <w:rFonts w:eastAsia="Times New Roman"/>
        </w:rPr>
        <w:t xml:space="preserve"> Europe’.</w:t>
      </w:r>
    </w:p>
    <w:p w:rsidR="00E00FDA" w:rsidRPr="00425A9E" w:rsidRDefault="009F50E4" w:rsidP="006961E1">
      <w:pPr>
        <w:rPr>
          <w:rFonts w:eastAsia="Times New Roman"/>
        </w:rPr>
      </w:pPr>
      <w:r>
        <w:rPr>
          <w:rFonts w:eastAsia="Times New Roman"/>
        </w:rPr>
        <w:t xml:space="preserve">Budget: </w:t>
      </w:r>
      <w:r w:rsidR="000F034C" w:rsidRPr="00425A9E">
        <w:rPr>
          <w:bCs/>
        </w:rPr>
        <w:t>807</w:t>
      </w:r>
      <w:r w:rsidR="00144D72" w:rsidRPr="00425A9E">
        <w:rPr>
          <w:bCs/>
        </w:rPr>
        <w:t>.</w:t>
      </w:r>
      <w:r w:rsidR="000F034C" w:rsidRPr="00425A9E">
        <w:rPr>
          <w:bCs/>
        </w:rPr>
        <w:t>623 EUR</w:t>
      </w:r>
      <w:r>
        <w:rPr>
          <w:bCs/>
        </w:rPr>
        <w:t xml:space="preserve"> inclusief bijdrage EU</w:t>
      </w:r>
    </w:p>
    <w:p w:rsidR="000F034C" w:rsidRDefault="000F034C" w:rsidP="000F034C">
      <w:pPr>
        <w:rPr>
          <w:rFonts w:eastAsia="Times New Roman"/>
          <w:b/>
        </w:rPr>
      </w:pPr>
    </w:p>
    <w:p w:rsidR="00D36D1E" w:rsidRPr="000F034C" w:rsidRDefault="00D36D1E" w:rsidP="000F034C">
      <w:pPr>
        <w:rPr>
          <w:rFonts w:eastAsia="Times New Roman"/>
          <w:b/>
        </w:rPr>
      </w:pPr>
      <w:r w:rsidRPr="000F034C">
        <w:rPr>
          <w:rFonts w:eastAsia="Times New Roman"/>
          <w:b/>
        </w:rPr>
        <w:t xml:space="preserve">Zuivel </w:t>
      </w:r>
      <w:r w:rsidR="00425A9E">
        <w:rPr>
          <w:rFonts w:eastAsia="Times New Roman"/>
          <w:b/>
        </w:rPr>
        <w:t>(</w:t>
      </w:r>
      <w:r w:rsidR="000F034C">
        <w:rPr>
          <w:rFonts w:eastAsia="Times New Roman"/>
          <w:b/>
        </w:rPr>
        <w:t>5 landen</w:t>
      </w:r>
      <w:r w:rsidR="00425A9E">
        <w:rPr>
          <w:rFonts w:eastAsia="Times New Roman"/>
          <w:b/>
        </w:rPr>
        <w:t>-</w:t>
      </w:r>
      <w:r w:rsidRPr="000F034C">
        <w:rPr>
          <w:rFonts w:eastAsia="Times New Roman"/>
          <w:b/>
        </w:rPr>
        <w:t xml:space="preserve"> E</w:t>
      </w:r>
      <w:r w:rsidR="000F034C">
        <w:rPr>
          <w:rFonts w:eastAsia="Times New Roman"/>
          <w:b/>
        </w:rPr>
        <w:t xml:space="preserve">uropean </w:t>
      </w:r>
      <w:proofErr w:type="spellStart"/>
      <w:r w:rsidR="000F034C">
        <w:rPr>
          <w:rFonts w:eastAsia="Times New Roman"/>
          <w:b/>
        </w:rPr>
        <w:t>Milk</w:t>
      </w:r>
      <w:proofErr w:type="spellEnd"/>
      <w:r w:rsidR="000F034C">
        <w:rPr>
          <w:rFonts w:eastAsia="Times New Roman"/>
          <w:b/>
        </w:rPr>
        <w:t xml:space="preserve"> Forum</w:t>
      </w:r>
      <w:r w:rsidR="00425A9E">
        <w:rPr>
          <w:rFonts w:eastAsia="Times New Roman"/>
          <w:b/>
        </w:rPr>
        <w:t>)</w:t>
      </w:r>
    </w:p>
    <w:p w:rsidR="000F034C" w:rsidRDefault="00D36D1E" w:rsidP="000F034C">
      <w:pPr>
        <w:rPr>
          <w:rFonts w:eastAsia="Times New Roman"/>
        </w:rPr>
      </w:pPr>
      <w:r w:rsidRPr="000F034C">
        <w:rPr>
          <w:rFonts w:eastAsia="Times New Roman"/>
        </w:rPr>
        <w:t xml:space="preserve">Een campagne die het dalend gebruik van melk wil omkeren en het imago van melk wil herstellen door consumenten </w:t>
      </w:r>
      <w:r w:rsidR="000C040E">
        <w:rPr>
          <w:rFonts w:eastAsia="Times New Roman"/>
        </w:rPr>
        <w:t>opnieuw</w:t>
      </w:r>
      <w:r w:rsidRPr="000F034C">
        <w:rPr>
          <w:rFonts w:eastAsia="Times New Roman"/>
        </w:rPr>
        <w:t xml:space="preserve"> te verbinden met melk en met schepbare melkproducten. Ze heeft als doelgroep families met jonge kinderen en </w:t>
      </w:r>
      <w:proofErr w:type="spellStart"/>
      <w:r w:rsidRPr="000F034C">
        <w:rPr>
          <w:rFonts w:eastAsia="Times New Roman"/>
        </w:rPr>
        <w:t>millen</w:t>
      </w:r>
      <w:r w:rsidR="000F034C">
        <w:rPr>
          <w:rFonts w:eastAsia="Times New Roman"/>
        </w:rPr>
        <w:t>n</w:t>
      </w:r>
      <w:r w:rsidRPr="000F034C">
        <w:rPr>
          <w:rFonts w:eastAsia="Times New Roman"/>
        </w:rPr>
        <w:t>ials</w:t>
      </w:r>
      <w:proofErr w:type="spellEnd"/>
      <w:r w:rsidRPr="000F034C">
        <w:rPr>
          <w:rFonts w:eastAsia="Times New Roman"/>
        </w:rPr>
        <w:t xml:space="preserve"> zonder kinderen. De campagne </w:t>
      </w:r>
      <w:r w:rsidR="000F034C">
        <w:rPr>
          <w:rFonts w:eastAsia="Times New Roman"/>
        </w:rPr>
        <w:t>zal inzetten op</w:t>
      </w:r>
      <w:r w:rsidRPr="000F034C">
        <w:rPr>
          <w:rFonts w:eastAsia="Times New Roman"/>
        </w:rPr>
        <w:t xml:space="preserve"> PR</w:t>
      </w:r>
      <w:r w:rsidR="00425A9E">
        <w:rPr>
          <w:rFonts w:eastAsia="Times New Roman"/>
        </w:rPr>
        <w:t xml:space="preserve"> en</w:t>
      </w:r>
      <w:r w:rsidRPr="000F034C">
        <w:rPr>
          <w:rFonts w:eastAsia="Times New Roman"/>
        </w:rPr>
        <w:t xml:space="preserve"> e-PR (</w:t>
      </w:r>
      <w:proofErr w:type="spellStart"/>
      <w:r w:rsidRPr="000F034C">
        <w:rPr>
          <w:rFonts w:eastAsia="Times New Roman"/>
        </w:rPr>
        <w:t>bloggers</w:t>
      </w:r>
      <w:proofErr w:type="spellEnd"/>
      <w:r w:rsidRPr="000F034C">
        <w:rPr>
          <w:rFonts w:eastAsia="Times New Roman"/>
        </w:rPr>
        <w:t xml:space="preserve">, </w:t>
      </w:r>
      <w:proofErr w:type="spellStart"/>
      <w:r w:rsidRPr="000F034C">
        <w:rPr>
          <w:rFonts w:eastAsia="Times New Roman"/>
        </w:rPr>
        <w:t>influencers</w:t>
      </w:r>
      <w:proofErr w:type="spellEnd"/>
      <w:r w:rsidRPr="000F034C">
        <w:rPr>
          <w:rFonts w:eastAsia="Times New Roman"/>
        </w:rPr>
        <w:t xml:space="preserve">, </w:t>
      </w:r>
      <w:proofErr w:type="spellStart"/>
      <w:r w:rsidRPr="000F034C">
        <w:rPr>
          <w:rFonts w:eastAsia="Times New Roman"/>
        </w:rPr>
        <w:t>social</w:t>
      </w:r>
      <w:proofErr w:type="spellEnd"/>
      <w:r w:rsidRPr="000F034C">
        <w:rPr>
          <w:rFonts w:eastAsia="Times New Roman"/>
        </w:rPr>
        <w:t xml:space="preserve"> media, …).</w:t>
      </w:r>
    </w:p>
    <w:p w:rsidR="000F034C" w:rsidRPr="00425A9E" w:rsidRDefault="000F034C" w:rsidP="000F034C">
      <w:pPr>
        <w:rPr>
          <w:rFonts w:eastAsia="Times New Roman"/>
        </w:rPr>
      </w:pPr>
      <w:r w:rsidRPr="00425A9E">
        <w:rPr>
          <w:rFonts w:eastAsia="Times New Roman"/>
        </w:rPr>
        <w:t>B</w:t>
      </w:r>
      <w:r w:rsidR="009F50E4">
        <w:rPr>
          <w:rFonts w:eastAsia="Times New Roman"/>
        </w:rPr>
        <w:t>udget</w:t>
      </w:r>
      <w:r w:rsidRPr="00425A9E">
        <w:rPr>
          <w:rFonts w:eastAsia="Times New Roman"/>
        </w:rPr>
        <w:t xml:space="preserve">: </w:t>
      </w:r>
      <w:r w:rsidRPr="00425A9E">
        <w:rPr>
          <w:bCs/>
        </w:rPr>
        <w:t>998.250 EUR</w:t>
      </w:r>
      <w:r w:rsidR="009F50E4">
        <w:rPr>
          <w:bCs/>
        </w:rPr>
        <w:t xml:space="preserve"> inclusief bijdrage EU</w:t>
      </w:r>
    </w:p>
    <w:p w:rsidR="000F034C" w:rsidRDefault="000F034C" w:rsidP="000F034C">
      <w:pPr>
        <w:rPr>
          <w:rFonts w:eastAsia="Times New Roman"/>
        </w:rPr>
      </w:pPr>
    </w:p>
    <w:p w:rsidR="00D36D1E" w:rsidRPr="000F034C" w:rsidRDefault="00D36D1E" w:rsidP="000F034C">
      <w:pPr>
        <w:rPr>
          <w:rFonts w:eastAsia="Times New Roman"/>
          <w:b/>
        </w:rPr>
      </w:pPr>
      <w:r w:rsidRPr="000F034C">
        <w:rPr>
          <w:rFonts w:eastAsia="Times New Roman"/>
          <w:b/>
        </w:rPr>
        <w:t>Kalfsvlees</w:t>
      </w:r>
    </w:p>
    <w:p w:rsidR="00D36D1E" w:rsidRPr="000F034C" w:rsidRDefault="00D36D1E" w:rsidP="000F034C">
      <w:pPr>
        <w:rPr>
          <w:rFonts w:eastAsia="Times New Roman"/>
        </w:rPr>
      </w:pPr>
      <w:r w:rsidRPr="000F034C">
        <w:rPr>
          <w:rFonts w:eastAsia="Times New Roman"/>
        </w:rPr>
        <w:t>Gemeenschappelijk project van de 4 belangrijkste kalfsvlees</w:t>
      </w:r>
      <w:r w:rsidR="00425A9E">
        <w:rPr>
          <w:rFonts w:eastAsia="Times New Roman"/>
        </w:rPr>
        <w:t xml:space="preserve"> </w:t>
      </w:r>
      <w:r w:rsidRPr="000F034C">
        <w:rPr>
          <w:rFonts w:eastAsia="Times New Roman"/>
        </w:rPr>
        <w:t xml:space="preserve">producerende landen </w:t>
      </w:r>
      <w:r w:rsidR="00425A9E">
        <w:rPr>
          <w:rFonts w:eastAsia="Times New Roman"/>
        </w:rPr>
        <w:t>(</w:t>
      </w:r>
      <w:r w:rsidRPr="000F034C">
        <w:rPr>
          <w:rFonts w:eastAsia="Times New Roman"/>
        </w:rPr>
        <w:t>België, Frankrijk, Italië en Nederland</w:t>
      </w:r>
      <w:r w:rsidR="00425A9E">
        <w:rPr>
          <w:rFonts w:eastAsia="Times New Roman"/>
        </w:rPr>
        <w:t>).</w:t>
      </w:r>
    </w:p>
    <w:p w:rsidR="00D36D1E" w:rsidRPr="00425A9E" w:rsidRDefault="00425A9E" w:rsidP="000F034C">
      <w:pPr>
        <w:rPr>
          <w:rFonts w:eastAsia="Times New Roman"/>
        </w:rPr>
      </w:pPr>
      <w:r>
        <w:rPr>
          <w:rFonts w:eastAsia="Times New Roman"/>
        </w:rPr>
        <w:t>De c</w:t>
      </w:r>
      <w:r w:rsidR="00D36D1E" w:rsidRPr="000F034C">
        <w:rPr>
          <w:rFonts w:eastAsia="Times New Roman"/>
        </w:rPr>
        <w:t>ampagne heeft als focus het mager, mals en smaakvol kalfsvlees te promoten door</w:t>
      </w:r>
      <w:r>
        <w:rPr>
          <w:rFonts w:eastAsia="Times New Roman"/>
        </w:rPr>
        <w:t xml:space="preserve"> enerzijds</w:t>
      </w:r>
      <w:r w:rsidR="00D36D1E" w:rsidRPr="000F034C">
        <w:rPr>
          <w:rFonts w:eastAsia="Times New Roman"/>
        </w:rPr>
        <w:t xml:space="preserve"> prominenter aanwezig te </w:t>
      </w:r>
      <w:r>
        <w:rPr>
          <w:rFonts w:eastAsia="Times New Roman"/>
        </w:rPr>
        <w:t>zijn</w:t>
      </w:r>
      <w:r w:rsidR="00D36D1E" w:rsidRPr="000F034C">
        <w:rPr>
          <w:rFonts w:eastAsia="Times New Roman"/>
        </w:rPr>
        <w:t xml:space="preserve"> in het verkooppunt en </w:t>
      </w:r>
      <w:r>
        <w:rPr>
          <w:rFonts w:eastAsia="Times New Roman"/>
        </w:rPr>
        <w:t>anderzijds de aandacht te vestigen op het verhaal achter kalfsvlees</w:t>
      </w:r>
      <w:r w:rsidR="00D36D1E" w:rsidRPr="000F034C">
        <w:rPr>
          <w:rFonts w:eastAsia="Times New Roman"/>
        </w:rPr>
        <w:t>.</w:t>
      </w:r>
    </w:p>
    <w:p w:rsidR="000F034C" w:rsidRPr="00425A9E" w:rsidRDefault="000F034C" w:rsidP="000F034C">
      <w:pPr>
        <w:rPr>
          <w:rFonts w:eastAsia="Times New Roman"/>
        </w:rPr>
      </w:pPr>
      <w:r w:rsidRPr="00425A9E">
        <w:rPr>
          <w:rFonts w:eastAsia="Times New Roman"/>
        </w:rPr>
        <w:t>B</w:t>
      </w:r>
      <w:r w:rsidR="009F50E4">
        <w:rPr>
          <w:rFonts w:eastAsia="Times New Roman"/>
        </w:rPr>
        <w:t>udget</w:t>
      </w:r>
      <w:r w:rsidRPr="00425A9E">
        <w:rPr>
          <w:rFonts w:eastAsia="Times New Roman"/>
        </w:rPr>
        <w:t xml:space="preserve">: </w:t>
      </w:r>
      <w:r w:rsidRPr="00425A9E">
        <w:rPr>
          <w:bCs/>
        </w:rPr>
        <w:t>1</w:t>
      </w:r>
      <w:r w:rsidR="00144D72" w:rsidRPr="00425A9E">
        <w:rPr>
          <w:bCs/>
        </w:rPr>
        <w:t>.</w:t>
      </w:r>
      <w:r w:rsidRPr="00425A9E">
        <w:rPr>
          <w:bCs/>
        </w:rPr>
        <w:t>452</w:t>
      </w:r>
      <w:r w:rsidR="00144D72" w:rsidRPr="00425A9E">
        <w:rPr>
          <w:bCs/>
        </w:rPr>
        <w:t>.</w:t>
      </w:r>
      <w:r w:rsidRPr="00425A9E">
        <w:rPr>
          <w:bCs/>
        </w:rPr>
        <w:t>000 EUR</w:t>
      </w:r>
      <w:r w:rsidR="009F50E4" w:rsidRPr="009F50E4">
        <w:rPr>
          <w:bCs/>
        </w:rPr>
        <w:t xml:space="preserve"> </w:t>
      </w:r>
      <w:r w:rsidR="009F50E4">
        <w:rPr>
          <w:bCs/>
        </w:rPr>
        <w:t>inclusief bijdrage EU</w:t>
      </w:r>
    </w:p>
    <w:p w:rsidR="000F034C" w:rsidRDefault="000F034C" w:rsidP="000F034C">
      <w:pPr>
        <w:rPr>
          <w:rFonts w:eastAsia="Times New Roman"/>
        </w:rPr>
      </w:pPr>
    </w:p>
    <w:p w:rsidR="00EC42FD" w:rsidRPr="000F034C" w:rsidRDefault="00EC42FD" w:rsidP="000F034C">
      <w:pPr>
        <w:rPr>
          <w:rFonts w:eastAsia="Times New Roman"/>
        </w:rPr>
      </w:pPr>
    </w:p>
    <w:p w:rsidR="00EA7DF3" w:rsidRDefault="00EA7DF3">
      <w:pPr>
        <w:spacing w:after="160" w:line="259" w:lineRule="auto"/>
        <w:rPr>
          <w:rFonts w:eastAsia="Times New Roman"/>
          <w:b/>
        </w:rPr>
      </w:pPr>
      <w:r>
        <w:rPr>
          <w:rFonts w:eastAsia="Times New Roman"/>
          <w:b/>
        </w:rPr>
        <w:br w:type="page"/>
      </w:r>
    </w:p>
    <w:p w:rsidR="00D36D1E" w:rsidRPr="00E11217" w:rsidRDefault="00D36D1E" w:rsidP="000F034C">
      <w:pPr>
        <w:rPr>
          <w:rFonts w:eastAsia="Times New Roman"/>
          <w:b/>
        </w:rPr>
      </w:pPr>
      <w:r w:rsidRPr="00E11217">
        <w:rPr>
          <w:rFonts w:eastAsia="Times New Roman"/>
          <w:b/>
        </w:rPr>
        <w:lastRenderedPageBreak/>
        <w:t>Taste of Europe</w:t>
      </w:r>
      <w:r w:rsidR="00CC40C6" w:rsidRPr="00E11217">
        <w:rPr>
          <w:rFonts w:eastAsia="Times New Roman"/>
          <w:b/>
        </w:rPr>
        <w:t xml:space="preserve"> </w:t>
      </w:r>
    </w:p>
    <w:p w:rsidR="00CC40C6" w:rsidRDefault="00AA47AD" w:rsidP="000F034C">
      <w:pPr>
        <w:rPr>
          <w:rFonts w:asciiTheme="minorHAnsi" w:hAnsiTheme="minorHAnsi" w:cstheme="minorHAnsi"/>
          <w:lang w:val="en-US" w:eastAsia="nl-BE"/>
        </w:rPr>
      </w:pPr>
      <w:r>
        <w:rPr>
          <w:rFonts w:eastAsia="Times New Roman"/>
        </w:rPr>
        <w:t xml:space="preserve">Een informatiecampagne die professionals wil overtuigen van de uitstekende kwaliteit, duurzame productiemethode en traceerbaarheid van groenten en fruit uit Europa. De campagne focust op </w:t>
      </w:r>
      <w:r w:rsidRPr="00AA47AD">
        <w:rPr>
          <w:rFonts w:asciiTheme="minorHAnsi" w:eastAsia="Times New Roman" w:hAnsiTheme="minorHAnsi" w:cstheme="minorHAnsi"/>
        </w:rPr>
        <w:t>C</w:t>
      </w:r>
      <w:proofErr w:type="spellStart"/>
      <w:r w:rsidRPr="00AA47AD">
        <w:rPr>
          <w:rFonts w:asciiTheme="minorHAnsi" w:hAnsiTheme="minorHAnsi" w:cstheme="minorHAnsi"/>
          <w:lang w:val="en-US" w:eastAsia="nl-BE"/>
        </w:rPr>
        <w:t>anada</w:t>
      </w:r>
      <w:proofErr w:type="spellEnd"/>
      <w:r w:rsidRPr="00AA47AD">
        <w:rPr>
          <w:rFonts w:asciiTheme="minorHAnsi" w:hAnsiTheme="minorHAnsi" w:cstheme="minorHAnsi"/>
          <w:lang w:val="en-US" w:eastAsia="nl-BE"/>
        </w:rPr>
        <w:t>, de V.S, Mexico en Colombia</w:t>
      </w:r>
      <w:r>
        <w:rPr>
          <w:rFonts w:asciiTheme="minorHAnsi" w:hAnsiTheme="minorHAnsi" w:cstheme="minorHAnsi"/>
          <w:lang w:val="en-US" w:eastAsia="nl-BE"/>
        </w:rPr>
        <w:t>.</w:t>
      </w:r>
    </w:p>
    <w:p w:rsidR="003B3900" w:rsidRPr="00425A9E" w:rsidRDefault="003B3900" w:rsidP="003B3900">
      <w:pPr>
        <w:rPr>
          <w:bCs/>
        </w:rPr>
      </w:pPr>
      <w:r w:rsidRPr="00425A9E">
        <w:rPr>
          <w:rFonts w:eastAsia="Times New Roman"/>
        </w:rPr>
        <w:t>B</w:t>
      </w:r>
      <w:r>
        <w:rPr>
          <w:rFonts w:eastAsia="Times New Roman"/>
        </w:rPr>
        <w:t>udget</w:t>
      </w:r>
      <w:r w:rsidRPr="00425A9E">
        <w:rPr>
          <w:rFonts w:eastAsia="Times New Roman"/>
        </w:rPr>
        <w:t xml:space="preserve">: </w:t>
      </w:r>
      <w:r w:rsidRPr="00425A9E">
        <w:rPr>
          <w:bCs/>
        </w:rPr>
        <w:t>847.918 EUR</w:t>
      </w:r>
      <w:r>
        <w:rPr>
          <w:bCs/>
        </w:rPr>
        <w:t xml:space="preserve"> inclusief bijdrage EU</w:t>
      </w:r>
    </w:p>
    <w:p w:rsidR="00CC40C6" w:rsidRPr="000F034C" w:rsidRDefault="00CC40C6" w:rsidP="000F034C">
      <w:pPr>
        <w:rPr>
          <w:rFonts w:eastAsia="Times New Roman"/>
        </w:rPr>
      </w:pPr>
    </w:p>
    <w:p w:rsidR="00D36D1E" w:rsidRPr="00E63888" w:rsidRDefault="00D36D1E" w:rsidP="00CC40C6">
      <w:pPr>
        <w:rPr>
          <w:rFonts w:eastAsia="Times New Roman"/>
          <w:b/>
        </w:rPr>
      </w:pPr>
      <w:r w:rsidRPr="00E63888">
        <w:rPr>
          <w:rFonts w:eastAsia="Times New Roman"/>
          <w:b/>
        </w:rPr>
        <w:t>Varkensvlees</w:t>
      </w:r>
    </w:p>
    <w:p w:rsidR="00D36D1E" w:rsidRDefault="00D36D1E" w:rsidP="00CC40C6">
      <w:pPr>
        <w:rPr>
          <w:rFonts w:eastAsia="Times New Roman"/>
        </w:rPr>
      </w:pPr>
      <w:r w:rsidRPr="00CC40C6">
        <w:rPr>
          <w:rFonts w:eastAsia="Times New Roman"/>
        </w:rPr>
        <w:t xml:space="preserve">Het programma heeft als doel om de export naar de doelmarkten China, Japan, Zuid-Korea, Vietnam en de Filippijnen, te verhogen. Om dit te bereiken willen we het Europees varkensvlees een goed imago bezorgen en het bewustzijn verhogen door te focussen op de kwaliteit van het vlees. Beurzen en contactdagen brengen </w:t>
      </w:r>
      <w:r w:rsidR="00A6145E">
        <w:rPr>
          <w:rFonts w:eastAsia="Times New Roman"/>
        </w:rPr>
        <w:t>Vlaamse</w:t>
      </w:r>
      <w:r w:rsidRPr="00CC40C6">
        <w:rPr>
          <w:rFonts w:eastAsia="Times New Roman"/>
        </w:rPr>
        <w:t xml:space="preserve"> exporteurs in contact met potentiële nieuwe klanten en een communicatiecampagne (advertenties, direct mails, website, brochures,…) zal deze activiteiten ondersteunen in de verschillende doelmarkten. </w:t>
      </w:r>
    </w:p>
    <w:p w:rsidR="00425A9E" w:rsidRPr="00CC40C6" w:rsidRDefault="00425A9E" w:rsidP="00CC40C6">
      <w:pPr>
        <w:rPr>
          <w:rFonts w:eastAsia="Times New Roman"/>
        </w:rPr>
      </w:pPr>
      <w:r>
        <w:rPr>
          <w:rFonts w:eastAsia="Times New Roman"/>
        </w:rPr>
        <w:t xml:space="preserve">De gevolgen van de vaststelling van Afrikaanse varkenspest bij enkele wilde everzwijnen in België doorkruist de </w:t>
      </w:r>
      <w:r w:rsidR="000C040E">
        <w:rPr>
          <w:rFonts w:eastAsia="Times New Roman"/>
        </w:rPr>
        <w:t>uitvoering</w:t>
      </w:r>
      <w:r>
        <w:rPr>
          <w:rFonts w:eastAsia="Times New Roman"/>
        </w:rPr>
        <w:t xml:space="preserve"> van dit programma.</w:t>
      </w:r>
      <w:r w:rsidR="00F40C1A">
        <w:rPr>
          <w:rFonts w:eastAsia="Times New Roman"/>
        </w:rPr>
        <w:t xml:space="preserve"> </w:t>
      </w:r>
      <w:r w:rsidR="00F40C1A" w:rsidRPr="008D2C2B">
        <w:rPr>
          <w:rFonts w:eastAsia="Times New Roman"/>
        </w:rPr>
        <w:t>VLAM bekijkt</w:t>
      </w:r>
      <w:r w:rsidR="0043227D" w:rsidRPr="008D2C2B">
        <w:rPr>
          <w:rFonts w:eastAsia="Times New Roman"/>
        </w:rPr>
        <w:t xml:space="preserve"> samen met </w:t>
      </w:r>
      <w:r w:rsidR="00874311" w:rsidRPr="008D2C2B">
        <w:rPr>
          <w:rFonts w:eastAsia="Times New Roman"/>
        </w:rPr>
        <w:t xml:space="preserve">het departement Landbouw en Visserij en </w:t>
      </w:r>
      <w:r w:rsidR="0043227D" w:rsidRPr="008D2C2B">
        <w:rPr>
          <w:rFonts w:eastAsia="Times New Roman"/>
        </w:rPr>
        <w:t>EU-medewerkers op welke manier het programma kan worden uitgevoerd.</w:t>
      </w:r>
    </w:p>
    <w:p w:rsidR="00E63888" w:rsidRDefault="00E63888" w:rsidP="00CC40C6">
      <w:pPr>
        <w:rPr>
          <w:rFonts w:eastAsia="Times New Roman"/>
        </w:rPr>
      </w:pPr>
      <w:r w:rsidRPr="00425A9E">
        <w:rPr>
          <w:rFonts w:eastAsia="Times New Roman"/>
        </w:rPr>
        <w:t>B</w:t>
      </w:r>
      <w:r w:rsidR="009F50E4">
        <w:rPr>
          <w:rFonts w:eastAsia="Times New Roman"/>
        </w:rPr>
        <w:t>udget</w:t>
      </w:r>
      <w:r w:rsidRPr="00425A9E">
        <w:rPr>
          <w:rFonts w:eastAsia="Times New Roman"/>
        </w:rPr>
        <w:t xml:space="preserve">: </w:t>
      </w:r>
      <w:r w:rsidR="00CC40C6" w:rsidRPr="00425A9E">
        <w:rPr>
          <w:bCs/>
        </w:rPr>
        <w:t>2</w:t>
      </w:r>
      <w:r w:rsidR="008372F3" w:rsidRPr="00425A9E">
        <w:rPr>
          <w:bCs/>
        </w:rPr>
        <w:t>.</w:t>
      </w:r>
      <w:r w:rsidR="00CC40C6" w:rsidRPr="00425A9E">
        <w:rPr>
          <w:bCs/>
        </w:rPr>
        <w:t>933</w:t>
      </w:r>
      <w:r w:rsidR="008372F3" w:rsidRPr="00425A9E">
        <w:rPr>
          <w:bCs/>
        </w:rPr>
        <w:t>.</w:t>
      </w:r>
      <w:r w:rsidR="00CC40C6" w:rsidRPr="00425A9E">
        <w:rPr>
          <w:bCs/>
        </w:rPr>
        <w:t>298</w:t>
      </w:r>
      <w:r w:rsidRPr="00425A9E">
        <w:rPr>
          <w:bCs/>
        </w:rPr>
        <w:t xml:space="preserve"> EUR</w:t>
      </w:r>
      <w:r w:rsidR="00203DF1">
        <w:rPr>
          <w:bCs/>
        </w:rPr>
        <w:t xml:space="preserve"> </w:t>
      </w:r>
      <w:r w:rsidR="009F50E4">
        <w:rPr>
          <w:bCs/>
        </w:rPr>
        <w:t>inclusief bijdrage EU</w:t>
      </w:r>
    </w:p>
    <w:p w:rsidR="00E63888" w:rsidRDefault="00E63888" w:rsidP="00CC40C6">
      <w:pPr>
        <w:rPr>
          <w:rFonts w:eastAsia="Times New Roman"/>
        </w:rPr>
      </w:pPr>
    </w:p>
    <w:p w:rsidR="00D36D1E" w:rsidRPr="00E11217" w:rsidRDefault="00D36D1E" w:rsidP="00CC40C6">
      <w:pPr>
        <w:rPr>
          <w:rFonts w:eastAsia="Times New Roman"/>
          <w:b/>
        </w:rPr>
      </w:pPr>
      <w:r w:rsidRPr="00E11217">
        <w:rPr>
          <w:rFonts w:eastAsia="Times New Roman"/>
          <w:b/>
        </w:rPr>
        <w:t>Streekproducten</w:t>
      </w:r>
    </w:p>
    <w:p w:rsidR="00EC42FD" w:rsidRPr="00EC42FD" w:rsidRDefault="00EC42FD" w:rsidP="00116E6A">
      <w:pPr>
        <w:rPr>
          <w:iCs/>
        </w:rPr>
      </w:pPr>
      <w:r w:rsidRPr="00EC42FD">
        <w:rPr>
          <w:iCs/>
        </w:rPr>
        <w:t>Met</w:t>
      </w:r>
      <w:r w:rsidR="00116E6A" w:rsidRPr="00EC42FD">
        <w:rPr>
          <w:iCs/>
        </w:rPr>
        <w:t xml:space="preserve"> een consumentencampagne </w:t>
      </w:r>
      <w:r w:rsidRPr="00EC42FD">
        <w:rPr>
          <w:iCs/>
        </w:rPr>
        <w:t xml:space="preserve">zullen de 17 </w:t>
      </w:r>
      <w:r w:rsidR="00116E6A" w:rsidRPr="00EC42FD">
        <w:rPr>
          <w:iCs/>
        </w:rPr>
        <w:t xml:space="preserve">Europese gelabelde streekproducten onder </w:t>
      </w:r>
      <w:r w:rsidRPr="00EC42FD">
        <w:rPr>
          <w:iCs/>
        </w:rPr>
        <w:t xml:space="preserve">de </w:t>
      </w:r>
      <w:r w:rsidR="00116E6A" w:rsidRPr="00EC42FD">
        <w:rPr>
          <w:iCs/>
        </w:rPr>
        <w:t xml:space="preserve">aandacht </w:t>
      </w:r>
      <w:r w:rsidRPr="00EC42FD">
        <w:rPr>
          <w:iCs/>
        </w:rPr>
        <w:t>worden gebracht</w:t>
      </w:r>
      <w:r w:rsidR="00116E6A" w:rsidRPr="00EC42FD">
        <w:rPr>
          <w:iCs/>
        </w:rPr>
        <w:t xml:space="preserve">. Een online videocampagne vertelt de consument het verhaal achter de producten en de labels. </w:t>
      </w:r>
      <w:r w:rsidRPr="00EC42FD">
        <w:rPr>
          <w:iCs/>
        </w:rPr>
        <w:t>Het gaat om BOB – Beschermde oorsprongsbenaming, BGA – Beschermde geografische aanduiding en GTS – Gegarandeerde traditionele specialiteit. Ook België heeft enkele streekproducten met een Europees label.</w:t>
      </w:r>
      <w:r w:rsidR="00A6145E">
        <w:rPr>
          <w:iCs/>
        </w:rPr>
        <w:t xml:space="preserve"> VLAM wil dit project samen uitvoeren met APQ-W.</w:t>
      </w:r>
    </w:p>
    <w:p w:rsidR="00E36DC1" w:rsidRPr="00EC42FD" w:rsidRDefault="00E11217">
      <w:r w:rsidRPr="00EC42FD">
        <w:rPr>
          <w:rFonts w:eastAsia="Times New Roman"/>
        </w:rPr>
        <w:t>B</w:t>
      </w:r>
      <w:r w:rsidR="009F50E4">
        <w:rPr>
          <w:rFonts w:eastAsia="Times New Roman"/>
        </w:rPr>
        <w:t>udget</w:t>
      </w:r>
      <w:r w:rsidRPr="00EC42FD">
        <w:rPr>
          <w:rFonts w:eastAsia="Times New Roman"/>
        </w:rPr>
        <w:t xml:space="preserve">: </w:t>
      </w:r>
      <w:r w:rsidRPr="00EC42FD">
        <w:rPr>
          <w:bCs/>
        </w:rPr>
        <w:t>819.971 EUR</w:t>
      </w:r>
      <w:r w:rsidR="009F50E4">
        <w:rPr>
          <w:bCs/>
        </w:rPr>
        <w:t xml:space="preserve"> inclusief bijdrage EU</w:t>
      </w:r>
    </w:p>
    <w:sectPr w:rsidR="00E36DC1" w:rsidRPr="00EC4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81A"/>
    <w:multiLevelType w:val="hybridMultilevel"/>
    <w:tmpl w:val="A45E3A58"/>
    <w:lvl w:ilvl="0" w:tplc="2B9A27D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1E"/>
    <w:rsid w:val="000C040E"/>
    <w:rsid w:val="000F034C"/>
    <w:rsid w:val="00116E6A"/>
    <w:rsid w:val="00144D72"/>
    <w:rsid w:val="00203DF1"/>
    <w:rsid w:val="00214FA2"/>
    <w:rsid w:val="00354E2C"/>
    <w:rsid w:val="003B3900"/>
    <w:rsid w:val="00425A9E"/>
    <w:rsid w:val="0043227D"/>
    <w:rsid w:val="005B0BC0"/>
    <w:rsid w:val="005E1498"/>
    <w:rsid w:val="006961E1"/>
    <w:rsid w:val="008372F3"/>
    <w:rsid w:val="00847436"/>
    <w:rsid w:val="00874311"/>
    <w:rsid w:val="00884063"/>
    <w:rsid w:val="008D2C2B"/>
    <w:rsid w:val="009F50E4"/>
    <w:rsid w:val="00A3305E"/>
    <w:rsid w:val="00A6145E"/>
    <w:rsid w:val="00AA47AD"/>
    <w:rsid w:val="00B91980"/>
    <w:rsid w:val="00CC40C6"/>
    <w:rsid w:val="00D36D1E"/>
    <w:rsid w:val="00E00FDA"/>
    <w:rsid w:val="00E11217"/>
    <w:rsid w:val="00E36DC1"/>
    <w:rsid w:val="00E63888"/>
    <w:rsid w:val="00EA7DF3"/>
    <w:rsid w:val="00EC42FD"/>
    <w:rsid w:val="00F40C1A"/>
    <w:rsid w:val="00F753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6E38"/>
  <w15:chartTrackingRefBased/>
  <w15:docId w15:val="{A7791A1E-9DE5-4434-A234-44943BBB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36D1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6D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3874">
      <w:bodyDiv w:val="1"/>
      <w:marLeft w:val="0"/>
      <w:marRight w:val="0"/>
      <w:marTop w:val="0"/>
      <w:marBottom w:val="0"/>
      <w:divBdr>
        <w:top w:val="none" w:sz="0" w:space="0" w:color="auto"/>
        <w:left w:val="none" w:sz="0" w:space="0" w:color="auto"/>
        <w:bottom w:val="none" w:sz="0" w:space="0" w:color="auto"/>
        <w:right w:val="none" w:sz="0" w:space="0" w:color="auto"/>
      </w:divBdr>
    </w:div>
    <w:div w:id="1364138600">
      <w:bodyDiv w:val="1"/>
      <w:marLeft w:val="0"/>
      <w:marRight w:val="0"/>
      <w:marTop w:val="0"/>
      <w:marBottom w:val="0"/>
      <w:divBdr>
        <w:top w:val="none" w:sz="0" w:space="0" w:color="auto"/>
        <w:left w:val="none" w:sz="0" w:space="0" w:color="auto"/>
        <w:bottom w:val="none" w:sz="0" w:space="0" w:color="auto"/>
        <w:right w:val="none" w:sz="0" w:space="0" w:color="auto"/>
      </w:divBdr>
    </w:div>
    <w:div w:id="1607083630">
      <w:bodyDiv w:val="1"/>
      <w:marLeft w:val="0"/>
      <w:marRight w:val="0"/>
      <w:marTop w:val="0"/>
      <w:marBottom w:val="0"/>
      <w:divBdr>
        <w:top w:val="none" w:sz="0" w:space="0" w:color="auto"/>
        <w:left w:val="none" w:sz="0" w:space="0" w:color="auto"/>
        <w:bottom w:val="none" w:sz="0" w:space="0" w:color="auto"/>
        <w:right w:val="none" w:sz="0" w:space="0" w:color="auto"/>
      </w:divBdr>
    </w:div>
    <w:div w:id="1651400150">
      <w:bodyDiv w:val="1"/>
      <w:marLeft w:val="0"/>
      <w:marRight w:val="0"/>
      <w:marTop w:val="0"/>
      <w:marBottom w:val="0"/>
      <w:divBdr>
        <w:top w:val="none" w:sz="0" w:space="0" w:color="auto"/>
        <w:left w:val="none" w:sz="0" w:space="0" w:color="auto"/>
        <w:bottom w:val="none" w:sz="0" w:space="0" w:color="auto"/>
        <w:right w:val="none" w:sz="0" w:space="0" w:color="auto"/>
      </w:divBdr>
    </w:div>
    <w:div w:id="17976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705</Words>
  <Characters>3879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10</cp:revision>
  <dcterms:created xsi:type="dcterms:W3CDTF">2018-09-21T13:42:00Z</dcterms:created>
  <dcterms:modified xsi:type="dcterms:W3CDTF">2018-09-25T07:13:00Z</dcterms:modified>
</cp:coreProperties>
</file>